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C7775" w:rsidRPr="00CC7775" w:rsidRDefault="00CC7775" w:rsidP="00CC7775">
      <w:pPr>
        <w:pStyle w:val="1"/>
        <w:shd w:val="clear" w:color="auto" w:fill="FFFFFF"/>
        <w:spacing w:line="312" w:lineRule="atLeast"/>
        <w:jc w:val="center"/>
        <w:rPr>
          <w:rFonts w:ascii="inherit" w:hAnsi="inherit" w:cs="Arial"/>
          <w:color w:val="000000"/>
          <w:sz w:val="72"/>
          <w:szCs w:val="72"/>
        </w:rPr>
      </w:pPr>
      <w:r w:rsidRPr="00CC7775">
        <w:rPr>
          <w:rFonts w:ascii="inherit" w:hAnsi="inherit" w:cs="Arial"/>
          <w:color w:val="000000"/>
          <w:sz w:val="72"/>
          <w:szCs w:val="72"/>
        </w:rPr>
        <w:t>Что необходимо знать родителям о секстинге</w:t>
      </w:r>
    </w:p>
    <w:p w:rsidR="00CC7775" w:rsidRDefault="001B6B4A" w:rsidP="00CC7775">
      <w:pPr>
        <w:shd w:val="clear" w:color="auto" w:fill="FFFFFF"/>
        <w:spacing w:after="0"/>
        <w:rPr>
          <w:rFonts w:ascii="Arial" w:hAnsi="Arial" w:cs="Arial"/>
          <w:color w:val="1A1A1A"/>
          <w:sz w:val="21"/>
          <w:szCs w:val="21"/>
        </w:rPr>
      </w:pPr>
      <w:r>
        <w:rPr>
          <w:rFonts w:ascii="Arial" w:hAnsi="Arial" w:cs="Arial"/>
          <w:noProof/>
          <w:color w:val="1A1A1A"/>
          <w:sz w:val="21"/>
          <w:szCs w:val="21"/>
        </w:rPr>
      </w:r>
      <w:r w:rsidR="001B6B4A">
        <w:rPr>
          <w:rFonts w:ascii="Arial" w:hAnsi="Arial" w:cs="Arial"/>
          <w:noProof/>
          <w:color w:val="1A1A1A"/>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Что необходимо знать родителям о секстинге" style="width:399pt;height:265.9pt">
            <v:imagedata r:id="rId8" r:href="rId9"/>
          </v:shape>
        </w:pict>
      </w:r>
    </w:p>
    <w:p w:rsidR="00CC7775" w:rsidRDefault="00CC7775" w:rsidP="00CC7775">
      <w:pPr>
        <w:shd w:val="clear" w:color="auto" w:fill="FFFFFF"/>
        <w:rPr>
          <w:rFonts w:ascii="Arial" w:hAnsi="Arial" w:cs="Arial"/>
          <w:color w:val="1A1A1A"/>
          <w:sz w:val="21"/>
          <w:szCs w:val="21"/>
        </w:rPr>
      </w:pPr>
    </w:p>
    <w:p w:rsidR="00CC7775" w:rsidRPr="00CC7775" w:rsidRDefault="00CC7775" w:rsidP="00CC7775">
      <w:pPr>
        <w:pStyle w:val="a3"/>
        <w:shd w:val="clear" w:color="auto" w:fill="FFFFFF"/>
        <w:ind w:firstLine="851"/>
        <w:jc w:val="both"/>
        <w:rPr>
          <w:color w:val="1A1A1A"/>
          <w:sz w:val="28"/>
          <w:szCs w:val="28"/>
        </w:rPr>
      </w:pPr>
      <w:r w:rsidRPr="00CC7775">
        <w:rPr>
          <w:color w:val="1A1A1A"/>
          <w:sz w:val="28"/>
          <w:szCs w:val="28"/>
        </w:rPr>
        <w:t>Интернет прочно вошел в нашу жизнь и стал необходимостью. Все отношения – деловые, родственные и даже любовные – так или иначе связаны со Всемирной паутиной. Привыкнув к доступности связи, мы иногда забываем о культуре общения в Сети и опасности некоторой информации. Самой спорной формой общения в Интернете является секстинг.</w:t>
      </w:r>
    </w:p>
    <w:p w:rsidR="00CC7775" w:rsidRPr="00CC7775" w:rsidRDefault="00CC7775" w:rsidP="00CC7775">
      <w:pPr>
        <w:pStyle w:val="a3"/>
        <w:shd w:val="clear" w:color="auto" w:fill="FFFFFF"/>
        <w:rPr>
          <w:color w:val="1A1A1A"/>
          <w:sz w:val="44"/>
          <w:szCs w:val="44"/>
        </w:rPr>
      </w:pPr>
      <w:r w:rsidRPr="00CC7775">
        <w:rPr>
          <w:b/>
          <w:bCs/>
          <w:color w:val="1A1A1A"/>
          <w:sz w:val="44"/>
          <w:szCs w:val="44"/>
        </w:rPr>
        <w:t>Что такое секстинг</w:t>
      </w:r>
    </w:p>
    <w:p w:rsidR="00CC7775" w:rsidRPr="00CC7775" w:rsidRDefault="00CC7775" w:rsidP="00CC7775">
      <w:pPr>
        <w:pStyle w:val="a3"/>
        <w:shd w:val="clear" w:color="auto" w:fill="FFFFFF"/>
        <w:ind w:firstLine="993"/>
        <w:jc w:val="both"/>
        <w:rPr>
          <w:color w:val="1A1A1A"/>
          <w:sz w:val="28"/>
          <w:szCs w:val="28"/>
        </w:rPr>
      </w:pPr>
      <w:r w:rsidRPr="00CC7775">
        <w:rPr>
          <w:color w:val="1A1A1A"/>
          <w:sz w:val="28"/>
          <w:szCs w:val="28"/>
        </w:rPr>
        <w:t>Секстинг – это обмен сообщениями сексуального характера. Это могут быть прямые высказывания, обмен фотографиями и видео. Подобное общение носит сугубо личный характер, но согласно российскому законодательству обмениваться сообщениями сексуального характера могут взрослые (совершеннолетние) дееспособные люди только по обоюдному согласию. Односторонний секстинг является незаконным. Также противоправный характер носит вовлечение в секстинг несовершеннолетних.</w:t>
      </w:r>
    </w:p>
    <w:p w:rsidR="00CC7775" w:rsidRPr="00CC7775" w:rsidRDefault="00CC7775" w:rsidP="00CC7775">
      <w:pPr>
        <w:pStyle w:val="a3"/>
        <w:shd w:val="clear" w:color="auto" w:fill="FFFFFF"/>
        <w:jc w:val="both"/>
        <w:rPr>
          <w:color w:val="1A1A1A"/>
          <w:sz w:val="28"/>
          <w:szCs w:val="28"/>
        </w:rPr>
      </w:pPr>
      <w:r w:rsidRPr="00CC7775">
        <w:rPr>
          <w:color w:val="1A1A1A"/>
          <w:sz w:val="28"/>
          <w:szCs w:val="28"/>
        </w:rPr>
        <w:t>В настоящее время секстинг довольно распространен как среди взрослых, так и среди подростков и молодежи, при этом лидируют здесь именно подростки. Но если взрослые люди отдают себе полный отчет в таких действиях, то подростки не понимают возможных последствий. На практике нередки ситуации, когда они делятся своими откровенными фотографиями с несколькими адресатами.</w:t>
      </w:r>
    </w:p>
    <w:p w:rsidR="00CC7775" w:rsidRDefault="00CC7775" w:rsidP="00CC7775">
      <w:pPr>
        <w:pStyle w:val="a3"/>
        <w:shd w:val="clear" w:color="auto" w:fill="FFFFFF"/>
        <w:jc w:val="both"/>
        <w:rPr>
          <w:b/>
          <w:bCs/>
          <w:color w:val="1A1A1A"/>
          <w:sz w:val="40"/>
          <w:szCs w:val="40"/>
        </w:rPr>
      </w:pPr>
    </w:p>
    <w:p w:rsidR="00CC7775" w:rsidRPr="00CC7775" w:rsidRDefault="00CC7775" w:rsidP="00CC7775">
      <w:pPr>
        <w:pStyle w:val="a3"/>
        <w:shd w:val="clear" w:color="auto" w:fill="FFFFFF"/>
        <w:jc w:val="both"/>
        <w:rPr>
          <w:color w:val="1A1A1A"/>
          <w:sz w:val="40"/>
          <w:szCs w:val="40"/>
        </w:rPr>
      </w:pPr>
      <w:r w:rsidRPr="00CC7775">
        <w:rPr>
          <w:b/>
          <w:bCs/>
          <w:color w:val="1A1A1A"/>
          <w:sz w:val="40"/>
          <w:szCs w:val="40"/>
        </w:rPr>
        <w:t>Почему секстинг интересен подросткам</w:t>
      </w:r>
    </w:p>
    <w:p w:rsidR="00CC7775" w:rsidRPr="00CC7775" w:rsidRDefault="00CC7775" w:rsidP="00CC7775">
      <w:pPr>
        <w:pStyle w:val="a3"/>
        <w:shd w:val="clear" w:color="auto" w:fill="FFFFFF"/>
        <w:ind w:firstLine="851"/>
        <w:jc w:val="both"/>
        <w:rPr>
          <w:color w:val="1A1A1A"/>
          <w:sz w:val="28"/>
          <w:szCs w:val="28"/>
        </w:rPr>
      </w:pPr>
      <w:r w:rsidRPr="00CC7775">
        <w:rPr>
          <w:color w:val="1A1A1A"/>
          <w:sz w:val="28"/>
          <w:szCs w:val="28"/>
        </w:rPr>
        <w:t>Подростковый возраст – период бурь и страстей, настоящий гормональный взрыв, несущий за собой активное половое развитие. Физиологические изменения непосредственно связаны с психологическими, поэтому подростка влечет ко всему, что связано с сексом. И не важно, появились у подростков признаки явного полового созревания или нет, интерес обозначается и усиливается из-за запретности этой темы. Считается, что хорошая девочка – скромная. Но любой девушке хочется внимания окружающих и признания своей привлекательности. Часто подростки не могут себя понять, осознавая противоречие: с одной стороны, они скромные и серьезные ученики, ориентированные на развитие. С другой, им интересно все, что связано с сексом: они изучают свое тело, смотрят картинки в интернете.</w:t>
      </w:r>
    </w:p>
    <w:p w:rsidR="00CC7775" w:rsidRPr="00CC7775" w:rsidRDefault="00CC7775" w:rsidP="00CC7775">
      <w:pPr>
        <w:pStyle w:val="a3"/>
        <w:shd w:val="clear" w:color="auto" w:fill="FFFFFF"/>
        <w:rPr>
          <w:color w:val="1A1A1A"/>
          <w:sz w:val="28"/>
          <w:szCs w:val="28"/>
        </w:rPr>
      </w:pPr>
      <w:r w:rsidRPr="00CC7775">
        <w:rPr>
          <w:color w:val="1A1A1A"/>
          <w:sz w:val="28"/>
          <w:szCs w:val="28"/>
        </w:rPr>
        <w:t>Так какие же они на самом деле: плохие или хорошие?</w:t>
      </w:r>
    </w:p>
    <w:p w:rsidR="00CC7775" w:rsidRPr="00CC7775" w:rsidRDefault="00CC7775" w:rsidP="00CC7775">
      <w:pPr>
        <w:pStyle w:val="a3"/>
        <w:shd w:val="clear" w:color="auto" w:fill="FFFFFF"/>
        <w:ind w:firstLine="851"/>
        <w:jc w:val="both"/>
        <w:rPr>
          <w:color w:val="1A1A1A"/>
          <w:sz w:val="28"/>
          <w:szCs w:val="28"/>
        </w:rPr>
      </w:pPr>
      <w:r w:rsidRPr="00CC7775">
        <w:rPr>
          <w:color w:val="1A1A1A"/>
          <w:sz w:val="28"/>
          <w:szCs w:val="28"/>
        </w:rPr>
        <w:t>Интерес к сексу имеет природный характер и связан с физиологией. Рассказать о своих потребностям взрослым нельзя, а внутри все кипит от интереса и противоречий. На этом этапе подростки вдруг находят единомышленников, которым можно доверить свои желания и чувства, показать себя. Подростки полностью погружаются в такое общение: оно интимное, запретное, тайное. Это щекочет нервы (адреналин), подтверждает собственную привлекательность и позволяет реализовать свои желания.</w:t>
      </w:r>
    </w:p>
    <w:p w:rsidR="00CC7775" w:rsidRPr="00CC7775" w:rsidRDefault="00CC7775" w:rsidP="00CC7775">
      <w:pPr>
        <w:pStyle w:val="a3"/>
        <w:shd w:val="clear" w:color="auto" w:fill="FFFFFF"/>
        <w:rPr>
          <w:color w:val="1A1A1A"/>
          <w:sz w:val="40"/>
          <w:szCs w:val="40"/>
        </w:rPr>
      </w:pPr>
      <w:r w:rsidRPr="00CC7775">
        <w:rPr>
          <w:b/>
          <w:bCs/>
          <w:color w:val="1A1A1A"/>
          <w:sz w:val="40"/>
          <w:szCs w:val="40"/>
        </w:rPr>
        <w:t>Риски секстинга для подростков</w:t>
      </w:r>
    </w:p>
    <w:p w:rsidR="00CC7775" w:rsidRPr="00CC7775" w:rsidRDefault="00CC7775" w:rsidP="00CC7775">
      <w:pPr>
        <w:pStyle w:val="a3"/>
        <w:shd w:val="clear" w:color="auto" w:fill="FFFFFF"/>
        <w:jc w:val="both"/>
        <w:rPr>
          <w:color w:val="1A1A1A"/>
          <w:sz w:val="28"/>
          <w:szCs w:val="28"/>
        </w:rPr>
      </w:pPr>
      <w:r w:rsidRPr="00CC7775">
        <w:rPr>
          <w:color w:val="1A1A1A"/>
          <w:sz w:val="28"/>
          <w:szCs w:val="28"/>
        </w:rPr>
        <w:t>К сожалению, увлекшись игрой, подростки забывают о возможных рисках секстинга. Стоит сказать, что в большей степени рискуют девушки, которые чаще молодых людей отправляют свои откровенные фото. Происходит это по ряду причин:</w:t>
      </w:r>
    </w:p>
    <w:p w:rsidR="00CC7775" w:rsidRPr="00CC7775" w:rsidRDefault="00CC7775" w:rsidP="00CC7775">
      <w:pPr>
        <w:pStyle w:val="a3"/>
        <w:shd w:val="clear" w:color="auto" w:fill="FFFFFF"/>
        <w:ind w:firstLine="851"/>
        <w:jc w:val="both"/>
        <w:rPr>
          <w:color w:val="1A1A1A"/>
          <w:sz w:val="28"/>
          <w:szCs w:val="28"/>
        </w:rPr>
      </w:pPr>
      <w:r w:rsidRPr="00CC7775">
        <w:rPr>
          <w:color w:val="1A1A1A"/>
          <w:sz w:val="28"/>
          <w:szCs w:val="28"/>
        </w:rPr>
        <w:t>Во-первых, девушки легче поддаются уговорам представителей мужской части населения.</w:t>
      </w:r>
    </w:p>
    <w:p w:rsidR="00CC7775" w:rsidRPr="00CC7775" w:rsidRDefault="00CC7775" w:rsidP="00CC7775">
      <w:pPr>
        <w:pStyle w:val="a3"/>
        <w:shd w:val="clear" w:color="auto" w:fill="FFFFFF"/>
        <w:ind w:firstLine="851"/>
        <w:jc w:val="both"/>
        <w:rPr>
          <w:color w:val="1A1A1A"/>
          <w:sz w:val="28"/>
          <w:szCs w:val="28"/>
        </w:rPr>
      </w:pPr>
      <w:r w:rsidRPr="00CC7775">
        <w:rPr>
          <w:color w:val="1A1A1A"/>
          <w:sz w:val="28"/>
          <w:szCs w:val="28"/>
        </w:rPr>
        <w:t>Во-вторых, им нравится собственное формирующееся тело, и они готовы показать его.</w:t>
      </w:r>
    </w:p>
    <w:p w:rsidR="00CC7775" w:rsidRPr="00CC7775" w:rsidRDefault="00CC7775" w:rsidP="00CC7775">
      <w:pPr>
        <w:pStyle w:val="a3"/>
        <w:shd w:val="clear" w:color="auto" w:fill="FFFFFF"/>
        <w:ind w:firstLine="851"/>
        <w:jc w:val="both"/>
        <w:rPr>
          <w:color w:val="1A1A1A"/>
          <w:sz w:val="28"/>
          <w:szCs w:val="28"/>
        </w:rPr>
      </w:pPr>
      <w:r w:rsidRPr="00CC7775">
        <w:rPr>
          <w:color w:val="1A1A1A"/>
          <w:sz w:val="28"/>
          <w:szCs w:val="28"/>
        </w:rPr>
        <w:t>В-третьих, принимая ситуацию эмансипации, нужно признать, что многие девочки активнее мальчиков в половых отношениях.</w:t>
      </w:r>
    </w:p>
    <w:p w:rsidR="00CC7775" w:rsidRPr="00CC7775" w:rsidRDefault="00CC7775" w:rsidP="00CC7775">
      <w:pPr>
        <w:pStyle w:val="a3"/>
        <w:shd w:val="clear" w:color="auto" w:fill="FFFFFF"/>
        <w:ind w:firstLine="851"/>
        <w:jc w:val="both"/>
        <w:rPr>
          <w:color w:val="1A1A1A"/>
          <w:sz w:val="28"/>
          <w:szCs w:val="28"/>
        </w:rPr>
      </w:pPr>
      <w:r w:rsidRPr="00CC7775">
        <w:rPr>
          <w:color w:val="1A1A1A"/>
          <w:sz w:val="28"/>
          <w:szCs w:val="28"/>
        </w:rPr>
        <w:t>В-четвертых, мальчики-ровесники физически развиваются позже, и им нечем похвастаться в подростковом возрасте, а взрослые мужчины, как правило, понимают ответственность за подобные действия.</w:t>
      </w:r>
    </w:p>
    <w:p w:rsidR="00CC7775" w:rsidRPr="00CC7775" w:rsidRDefault="00CC7775" w:rsidP="00CC7775">
      <w:pPr>
        <w:pStyle w:val="a3"/>
        <w:shd w:val="clear" w:color="auto" w:fill="FFFFFF"/>
        <w:rPr>
          <w:color w:val="1A1A1A"/>
          <w:sz w:val="28"/>
          <w:szCs w:val="28"/>
        </w:rPr>
      </w:pPr>
      <w:r w:rsidRPr="00CC7775">
        <w:rPr>
          <w:color w:val="1A1A1A"/>
          <w:sz w:val="28"/>
          <w:szCs w:val="28"/>
        </w:rPr>
        <w:t>Чем опасно подобное общение:</w:t>
      </w:r>
    </w:p>
    <w:p w:rsidR="00CC7775" w:rsidRPr="00CC7775" w:rsidRDefault="00CC7775" w:rsidP="00CC7775">
      <w:pPr>
        <w:numPr>
          <w:ilvl w:val="0"/>
          <w:numId w:val="4"/>
        </w:numPr>
        <w:shd w:val="clear" w:color="auto" w:fill="FFFFFF"/>
        <w:tabs>
          <w:tab w:val="clear" w:pos="720"/>
          <w:tab w:val="num" w:pos="0"/>
        </w:tabs>
        <w:spacing w:before="100" w:beforeAutospacing="1" w:after="100" w:afterAutospacing="1" w:line="240" w:lineRule="auto"/>
        <w:ind w:left="0" w:firstLine="851"/>
        <w:jc w:val="both"/>
        <w:rPr>
          <w:rFonts w:ascii="Times New Roman" w:hAnsi="Times New Roman"/>
          <w:color w:val="1A1A1A"/>
          <w:sz w:val="28"/>
          <w:szCs w:val="28"/>
        </w:rPr>
      </w:pPr>
      <w:r w:rsidRPr="00CC7775">
        <w:rPr>
          <w:rFonts w:ascii="Times New Roman" w:hAnsi="Times New Roman"/>
          <w:color w:val="1A1A1A"/>
          <w:sz w:val="28"/>
          <w:szCs w:val="28"/>
        </w:rPr>
        <w:t>Обманутое доверие с риском для жизни. Далеко не каждому человеку можно доверять. Под фото скромного парня может скрываться взрослый преступник или психически больной человек, на которых фото может воздействовать как «красная тряпка», а последствия могут быть очень грустными. По такой же схеме часто работают профессионалы, собирающие детские фото для запрещенных порно журналов: входят в доверие и используют фото по своему усмотрению.</w:t>
      </w:r>
    </w:p>
    <w:p w:rsidR="00CC7775" w:rsidRPr="00CC7775" w:rsidRDefault="00CC7775" w:rsidP="00CC7775">
      <w:pPr>
        <w:numPr>
          <w:ilvl w:val="0"/>
          <w:numId w:val="4"/>
        </w:numPr>
        <w:shd w:val="clear" w:color="auto" w:fill="FFFFFF"/>
        <w:tabs>
          <w:tab w:val="clear" w:pos="720"/>
          <w:tab w:val="num" w:pos="0"/>
        </w:tabs>
        <w:spacing w:before="100" w:beforeAutospacing="1" w:after="100" w:afterAutospacing="1" w:line="240" w:lineRule="auto"/>
        <w:ind w:left="0" w:firstLine="851"/>
        <w:jc w:val="both"/>
        <w:rPr>
          <w:rFonts w:ascii="Times New Roman" w:hAnsi="Times New Roman"/>
          <w:color w:val="1A1A1A"/>
          <w:sz w:val="28"/>
          <w:szCs w:val="28"/>
        </w:rPr>
      </w:pPr>
      <w:r w:rsidRPr="00CC7775">
        <w:rPr>
          <w:rFonts w:ascii="Times New Roman" w:hAnsi="Times New Roman"/>
          <w:color w:val="1A1A1A"/>
          <w:sz w:val="28"/>
          <w:szCs w:val="28"/>
        </w:rPr>
        <w:t>Утечка информации. Подростки поигрались, сделав откровенные фото наподобие фото порно звёзд, обменялись своими «шедеврами», а далее стали жертвами мошенников и кибератак. Это значит, что их фото станут достоянием не очень порядочных людей. Фантазии не хватит, чтобы предположить, где потом их можно увидеть, и как переживет огласку скромная девочка-отличница.</w:t>
      </w:r>
    </w:p>
    <w:p w:rsidR="00CC7775" w:rsidRPr="00CC7775" w:rsidRDefault="00CC7775" w:rsidP="00CC7775">
      <w:pPr>
        <w:numPr>
          <w:ilvl w:val="0"/>
          <w:numId w:val="4"/>
        </w:numPr>
        <w:shd w:val="clear" w:color="auto" w:fill="FFFFFF"/>
        <w:tabs>
          <w:tab w:val="clear" w:pos="720"/>
          <w:tab w:val="num" w:pos="0"/>
        </w:tabs>
        <w:spacing w:before="100" w:beforeAutospacing="1" w:after="100" w:afterAutospacing="1" w:line="240" w:lineRule="auto"/>
        <w:ind w:left="0" w:firstLine="851"/>
        <w:jc w:val="both"/>
        <w:rPr>
          <w:rFonts w:ascii="Times New Roman" w:hAnsi="Times New Roman"/>
          <w:color w:val="1A1A1A"/>
          <w:sz w:val="28"/>
          <w:szCs w:val="28"/>
        </w:rPr>
      </w:pPr>
      <w:r w:rsidRPr="00CC7775">
        <w:rPr>
          <w:rFonts w:ascii="Times New Roman" w:hAnsi="Times New Roman"/>
          <w:color w:val="1A1A1A"/>
          <w:sz w:val="28"/>
          <w:szCs w:val="28"/>
        </w:rPr>
        <w:t>Разрыв отношений. Даже если у девочки и парня доверительные отношения, все может измениться в одну секунду. Разрыв отношений может вызвать у обиженной стороны желание отомстить: шантаж и огласка. Нужно ли заранее ставить себя в зависимость от другого человека? На заре отношений молодым людям кажется, что любовь требует полного доверия, а потом оказывается, что произошла ошибка.</w:t>
      </w:r>
    </w:p>
    <w:p w:rsidR="00CC7775" w:rsidRPr="00CC7775" w:rsidRDefault="00CC7775" w:rsidP="00CC7775">
      <w:pPr>
        <w:pStyle w:val="a3"/>
        <w:shd w:val="clear" w:color="auto" w:fill="FFFFFF"/>
        <w:tabs>
          <w:tab w:val="num" w:pos="0"/>
        </w:tabs>
        <w:ind w:firstLine="851"/>
        <w:jc w:val="both"/>
        <w:rPr>
          <w:color w:val="1A1A1A"/>
          <w:sz w:val="28"/>
          <w:szCs w:val="28"/>
        </w:rPr>
      </w:pPr>
      <w:r w:rsidRPr="00CC7775">
        <w:rPr>
          <w:color w:val="1A1A1A"/>
          <w:sz w:val="28"/>
          <w:szCs w:val="28"/>
        </w:rPr>
        <w:t>Откровенные фото и личные сообщения, ставшие публичными, переживаются подростками очень тяжело. Еще сильнее страх, что об этом узнают родители. Шлейф необдуманного поведения часто проникает во взрослую жизнь, и есть случаи, когда подростковый секстинг «догонял» уже взрослых людей: найденные фото становились компроматом.</w:t>
      </w:r>
    </w:p>
    <w:p w:rsidR="005C3B1F" w:rsidRPr="005C3B1F" w:rsidRDefault="005C3B1F" w:rsidP="00FC3897">
      <w:pPr>
        <w:shd w:val="clear" w:color="auto" w:fill="FFFFFF"/>
        <w:spacing w:after="0" w:line="240" w:lineRule="auto"/>
        <w:rPr>
          <w:rFonts w:ascii="Times New Roman" w:hAnsi="Times New Roman"/>
          <w:color w:val="1A1A1A"/>
          <w:sz w:val="40"/>
          <w:szCs w:val="40"/>
        </w:rPr>
      </w:pPr>
      <w:r w:rsidRPr="005C3B1F">
        <w:rPr>
          <w:rFonts w:ascii="Times New Roman" w:hAnsi="Times New Roman"/>
          <w:b/>
          <w:bCs/>
          <w:color w:val="1A1A1A"/>
          <w:sz w:val="40"/>
          <w:szCs w:val="40"/>
        </w:rPr>
        <w:t>Как уберечь подростков от ошибок</w:t>
      </w:r>
    </w:p>
    <w:p w:rsidR="005C3B1F" w:rsidRPr="005C3B1F" w:rsidRDefault="005C3B1F" w:rsidP="00FC3897">
      <w:pPr>
        <w:shd w:val="clear" w:color="auto" w:fill="FFFFFF"/>
        <w:spacing w:after="0" w:line="240" w:lineRule="auto"/>
        <w:ind w:firstLine="851"/>
        <w:jc w:val="both"/>
        <w:rPr>
          <w:rFonts w:ascii="Times New Roman" w:hAnsi="Times New Roman"/>
          <w:color w:val="1A1A1A"/>
          <w:sz w:val="28"/>
          <w:szCs w:val="28"/>
        </w:rPr>
      </w:pPr>
      <w:r w:rsidRPr="005C3B1F">
        <w:rPr>
          <w:rFonts w:ascii="Times New Roman" w:hAnsi="Times New Roman"/>
          <w:color w:val="1A1A1A"/>
          <w:sz w:val="28"/>
          <w:szCs w:val="28"/>
        </w:rPr>
        <w:t>Не секрет, что каждый подросток по природе доверчив, ориентирован на все новое и запретное, склонен к риску. А еще он хочет любви как в фильмах, так как внутренне готов к половым отношениям. Методы контроля и запрета в этом возрасте не действенны. Лучше всего использовать методы профилактики и «кибергигиены». Кибербезопасности нужно учить с детства, это так же важно, как мытье рук и чистка зубов. Объясните детям, что хранить и распространять любые персональные данные нужно ответственно.</w:t>
      </w:r>
    </w:p>
    <w:p w:rsidR="005C3B1F" w:rsidRPr="005C3B1F" w:rsidRDefault="005C3B1F" w:rsidP="00FC3897">
      <w:pPr>
        <w:shd w:val="clear" w:color="auto" w:fill="FFFFFF"/>
        <w:spacing w:after="0" w:line="240" w:lineRule="auto"/>
        <w:ind w:firstLine="851"/>
        <w:jc w:val="both"/>
        <w:rPr>
          <w:rFonts w:ascii="Times New Roman" w:hAnsi="Times New Roman"/>
          <w:color w:val="1A1A1A"/>
          <w:sz w:val="28"/>
          <w:szCs w:val="28"/>
        </w:rPr>
      </w:pPr>
      <w:r w:rsidRPr="005C3B1F">
        <w:rPr>
          <w:rFonts w:ascii="Times New Roman" w:hAnsi="Times New Roman"/>
          <w:color w:val="1A1A1A"/>
          <w:sz w:val="28"/>
          <w:szCs w:val="28"/>
        </w:rPr>
        <w:t>«Цифровой след» – это не понятие из шпионского триллера, это – часть нашей жизни. И именно он может сыграть негативную роль не только в виртуальной, но и в реальной жизни.</w:t>
      </w:r>
    </w:p>
    <w:p w:rsidR="005C3B1F" w:rsidRPr="005C3B1F" w:rsidRDefault="005C3B1F" w:rsidP="00FC3897">
      <w:pPr>
        <w:shd w:val="clear" w:color="auto" w:fill="FFFFFF"/>
        <w:spacing w:after="0" w:line="240" w:lineRule="auto"/>
        <w:ind w:firstLine="851"/>
        <w:jc w:val="both"/>
        <w:rPr>
          <w:rFonts w:ascii="Times New Roman" w:hAnsi="Times New Roman"/>
          <w:color w:val="1A1A1A"/>
          <w:sz w:val="28"/>
          <w:szCs w:val="28"/>
        </w:rPr>
      </w:pPr>
      <w:r w:rsidRPr="005C3B1F">
        <w:rPr>
          <w:rFonts w:ascii="Times New Roman" w:hAnsi="Times New Roman"/>
          <w:color w:val="1A1A1A"/>
          <w:sz w:val="28"/>
          <w:szCs w:val="28"/>
        </w:rPr>
        <w:t>Обсудите секстинг в доверительной беседе со своими взрослеющими детьми, особенно с девочками.</w:t>
      </w:r>
    </w:p>
    <w:p w:rsidR="005C3B1F" w:rsidRPr="005C3B1F" w:rsidRDefault="005C3B1F" w:rsidP="00FC3897">
      <w:pPr>
        <w:numPr>
          <w:ilvl w:val="0"/>
          <w:numId w:val="2"/>
        </w:numPr>
        <w:shd w:val="clear" w:color="auto" w:fill="FFFFFF"/>
        <w:spacing w:after="0" w:line="240" w:lineRule="auto"/>
        <w:ind w:left="0"/>
        <w:rPr>
          <w:rFonts w:ascii="Times New Roman" w:hAnsi="Times New Roman"/>
          <w:color w:val="1A1A1A"/>
          <w:sz w:val="28"/>
          <w:szCs w:val="28"/>
        </w:rPr>
      </w:pPr>
      <w:r w:rsidRPr="005C3B1F">
        <w:rPr>
          <w:rFonts w:ascii="Times New Roman" w:hAnsi="Times New Roman"/>
          <w:color w:val="1A1A1A"/>
          <w:sz w:val="28"/>
          <w:szCs w:val="28"/>
        </w:rPr>
        <w:t>Что ты знаешь о секстинге?</w:t>
      </w:r>
    </w:p>
    <w:p w:rsidR="005C3B1F" w:rsidRPr="005C3B1F" w:rsidRDefault="005C3B1F" w:rsidP="00FC3897">
      <w:pPr>
        <w:numPr>
          <w:ilvl w:val="0"/>
          <w:numId w:val="2"/>
        </w:numPr>
        <w:shd w:val="clear" w:color="auto" w:fill="FFFFFF"/>
        <w:spacing w:after="0" w:line="240" w:lineRule="auto"/>
        <w:ind w:left="0"/>
        <w:rPr>
          <w:rFonts w:ascii="Times New Roman" w:hAnsi="Times New Roman"/>
          <w:color w:val="1A1A1A"/>
          <w:sz w:val="28"/>
          <w:szCs w:val="28"/>
        </w:rPr>
      </w:pPr>
      <w:r w:rsidRPr="005C3B1F">
        <w:rPr>
          <w:rFonts w:ascii="Times New Roman" w:hAnsi="Times New Roman"/>
          <w:color w:val="1A1A1A"/>
          <w:sz w:val="28"/>
          <w:szCs w:val="28"/>
        </w:rPr>
        <w:t>Зачем девчонки и парни посылают такие сообщения, как думаешь?</w:t>
      </w:r>
    </w:p>
    <w:p w:rsidR="005C3B1F" w:rsidRPr="005C3B1F" w:rsidRDefault="005C3B1F" w:rsidP="00FC3897">
      <w:pPr>
        <w:numPr>
          <w:ilvl w:val="0"/>
          <w:numId w:val="2"/>
        </w:numPr>
        <w:shd w:val="clear" w:color="auto" w:fill="FFFFFF"/>
        <w:spacing w:after="0" w:line="240" w:lineRule="auto"/>
        <w:ind w:left="0"/>
        <w:rPr>
          <w:rFonts w:ascii="Times New Roman" w:hAnsi="Times New Roman"/>
          <w:color w:val="1A1A1A"/>
          <w:sz w:val="28"/>
          <w:szCs w:val="28"/>
        </w:rPr>
      </w:pPr>
      <w:r w:rsidRPr="005C3B1F">
        <w:rPr>
          <w:rFonts w:ascii="Times New Roman" w:hAnsi="Times New Roman"/>
          <w:color w:val="1A1A1A"/>
          <w:sz w:val="28"/>
          <w:szCs w:val="28"/>
        </w:rPr>
        <w:t>Давай поразмыслим, что может произойти потом с этими фото?</w:t>
      </w:r>
    </w:p>
    <w:p w:rsidR="005C3B1F" w:rsidRPr="005C3B1F" w:rsidRDefault="005C3B1F" w:rsidP="00FC3897">
      <w:pPr>
        <w:numPr>
          <w:ilvl w:val="0"/>
          <w:numId w:val="2"/>
        </w:numPr>
        <w:shd w:val="clear" w:color="auto" w:fill="FFFFFF"/>
        <w:spacing w:after="0" w:line="240" w:lineRule="auto"/>
        <w:ind w:left="0"/>
        <w:rPr>
          <w:rFonts w:ascii="Times New Roman" w:hAnsi="Times New Roman"/>
          <w:color w:val="1A1A1A"/>
          <w:sz w:val="28"/>
          <w:szCs w:val="28"/>
        </w:rPr>
      </w:pPr>
      <w:r w:rsidRPr="005C3B1F">
        <w:rPr>
          <w:rFonts w:ascii="Times New Roman" w:hAnsi="Times New Roman"/>
          <w:color w:val="1A1A1A"/>
          <w:sz w:val="28"/>
          <w:szCs w:val="28"/>
        </w:rPr>
        <w:t>Как можно ответить, когда друг просит прислать интимное фото?</w:t>
      </w:r>
    </w:p>
    <w:p w:rsidR="005C3B1F" w:rsidRPr="005C3B1F" w:rsidRDefault="005C3B1F" w:rsidP="00FC3897">
      <w:pPr>
        <w:numPr>
          <w:ilvl w:val="0"/>
          <w:numId w:val="2"/>
        </w:numPr>
        <w:shd w:val="clear" w:color="auto" w:fill="FFFFFF"/>
        <w:spacing w:after="0" w:line="240" w:lineRule="auto"/>
        <w:ind w:left="0"/>
        <w:rPr>
          <w:rFonts w:ascii="Times New Roman" w:hAnsi="Times New Roman"/>
          <w:color w:val="1A1A1A"/>
          <w:sz w:val="28"/>
          <w:szCs w:val="28"/>
        </w:rPr>
      </w:pPr>
      <w:r w:rsidRPr="005C3B1F">
        <w:rPr>
          <w:rFonts w:ascii="Times New Roman" w:hAnsi="Times New Roman"/>
          <w:color w:val="1A1A1A"/>
          <w:sz w:val="28"/>
          <w:szCs w:val="28"/>
        </w:rPr>
        <w:t>Какие возможны провокации?</w:t>
      </w:r>
    </w:p>
    <w:p w:rsidR="005C3B1F" w:rsidRPr="005C3B1F" w:rsidRDefault="005C3B1F" w:rsidP="00FC3897">
      <w:pPr>
        <w:shd w:val="clear" w:color="auto" w:fill="FFFFFF"/>
        <w:spacing w:after="0" w:line="240" w:lineRule="auto"/>
        <w:rPr>
          <w:rFonts w:ascii="Times New Roman" w:hAnsi="Times New Roman"/>
          <w:color w:val="1A1A1A"/>
          <w:sz w:val="28"/>
          <w:szCs w:val="28"/>
        </w:rPr>
      </w:pPr>
      <w:r w:rsidRPr="005C3B1F">
        <w:rPr>
          <w:rFonts w:ascii="Times New Roman" w:hAnsi="Times New Roman"/>
          <w:color w:val="1A1A1A"/>
          <w:sz w:val="28"/>
          <w:szCs w:val="28"/>
        </w:rPr>
        <w:t>Ваш разговор обязательно отложится в памяти подростка, и в подобном случае он будет более бдителен.</w:t>
      </w:r>
    </w:p>
    <w:p w:rsidR="005C3B1F" w:rsidRPr="005C3B1F" w:rsidRDefault="005C3B1F" w:rsidP="00FC3897">
      <w:pPr>
        <w:shd w:val="clear" w:color="auto" w:fill="FFFFFF"/>
        <w:spacing w:after="0" w:line="240" w:lineRule="auto"/>
        <w:rPr>
          <w:rFonts w:ascii="Times New Roman" w:hAnsi="Times New Roman"/>
          <w:color w:val="1A1A1A"/>
          <w:sz w:val="28"/>
          <w:szCs w:val="28"/>
        </w:rPr>
      </w:pPr>
      <w:r w:rsidRPr="005C3B1F">
        <w:rPr>
          <w:rFonts w:ascii="Times New Roman" w:hAnsi="Times New Roman"/>
          <w:color w:val="1A1A1A"/>
          <w:sz w:val="28"/>
          <w:szCs w:val="28"/>
        </w:rPr>
        <w:t>Читайте и обсуждайте книги о современных подростковых проблемах. Например, книгу Кок Де «Селфи», где героиня сталкивается с секстингом.</w:t>
      </w:r>
    </w:p>
    <w:p w:rsidR="005C3B1F" w:rsidRPr="005C3B1F" w:rsidRDefault="005C3B1F" w:rsidP="00FC3897">
      <w:pPr>
        <w:shd w:val="clear" w:color="auto" w:fill="FFFFFF"/>
        <w:spacing w:after="0" w:line="240" w:lineRule="auto"/>
        <w:rPr>
          <w:rFonts w:ascii="Times New Roman" w:hAnsi="Times New Roman"/>
          <w:color w:val="1A1A1A"/>
          <w:sz w:val="28"/>
          <w:szCs w:val="28"/>
        </w:rPr>
      </w:pPr>
      <w:r w:rsidRPr="005C3B1F">
        <w:rPr>
          <w:rFonts w:ascii="Times New Roman" w:hAnsi="Times New Roman"/>
          <w:color w:val="1A1A1A"/>
          <w:sz w:val="28"/>
          <w:szCs w:val="28"/>
        </w:rPr>
        <w:t>Необходимо проговаривать с подростком даже те проблемы, с которыми он, как вам кажется, не столкнется.</w:t>
      </w:r>
    </w:p>
    <w:sectPr w:rsidR="005C3B1F" w:rsidRPr="005C3B1F" w:rsidSect="0091103E">
      <w:footnotePr>
        <w:numFmt w:val="chicago"/>
      </w:footnotePr>
      <w:pgSz w:w="11906" w:h="16838"/>
      <w:pgMar w:top="709" w:right="707"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66436" w:rsidRDefault="00D66436" w:rsidP="00980EA7">
      <w:pPr>
        <w:spacing w:after="0" w:line="240" w:lineRule="auto"/>
      </w:pPr>
      <w:r>
        <w:separator/>
      </w:r>
    </w:p>
  </w:endnote>
  <w:endnote w:type="continuationSeparator" w:id="0">
    <w:p w:rsidR="00D66436" w:rsidRDefault="00D66436" w:rsidP="00980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66436" w:rsidRDefault="00D66436" w:rsidP="00980EA7">
      <w:pPr>
        <w:spacing w:after="0" w:line="240" w:lineRule="auto"/>
      </w:pPr>
      <w:r>
        <w:separator/>
      </w:r>
    </w:p>
  </w:footnote>
  <w:footnote w:type="continuationSeparator" w:id="0">
    <w:p w:rsidR="00D66436" w:rsidRDefault="00D66436" w:rsidP="00980E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15138"/>
    <w:multiLevelType w:val="multilevel"/>
    <w:tmpl w:val="3B024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C2787"/>
    <w:multiLevelType w:val="multilevel"/>
    <w:tmpl w:val="224AC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032EA2"/>
    <w:multiLevelType w:val="multilevel"/>
    <w:tmpl w:val="963E6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3532A5"/>
    <w:multiLevelType w:val="multilevel"/>
    <w:tmpl w:val="4B08E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40"/>
  <w:proofState w:grammar="clean"/>
  <w:revisionView w:inkAnnotations="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0DE"/>
    <w:rsid w:val="000C3BA5"/>
    <w:rsid w:val="000C54B0"/>
    <w:rsid w:val="001B6B4A"/>
    <w:rsid w:val="001C5591"/>
    <w:rsid w:val="00235E78"/>
    <w:rsid w:val="0023759C"/>
    <w:rsid w:val="00277717"/>
    <w:rsid w:val="00281C9C"/>
    <w:rsid w:val="002D389D"/>
    <w:rsid w:val="00306EA8"/>
    <w:rsid w:val="00332E6C"/>
    <w:rsid w:val="003969B0"/>
    <w:rsid w:val="003B0E38"/>
    <w:rsid w:val="003B48EA"/>
    <w:rsid w:val="003E2E13"/>
    <w:rsid w:val="0040607F"/>
    <w:rsid w:val="00425B7E"/>
    <w:rsid w:val="00434CCD"/>
    <w:rsid w:val="00466F35"/>
    <w:rsid w:val="0049488D"/>
    <w:rsid w:val="004F670F"/>
    <w:rsid w:val="005A7904"/>
    <w:rsid w:val="005C3B1F"/>
    <w:rsid w:val="005D0CCF"/>
    <w:rsid w:val="006A4A8A"/>
    <w:rsid w:val="006C1CD8"/>
    <w:rsid w:val="00733301"/>
    <w:rsid w:val="007703AB"/>
    <w:rsid w:val="007A2360"/>
    <w:rsid w:val="007A44FB"/>
    <w:rsid w:val="008075FC"/>
    <w:rsid w:val="0083313E"/>
    <w:rsid w:val="00865652"/>
    <w:rsid w:val="00885C3B"/>
    <w:rsid w:val="008C4DF2"/>
    <w:rsid w:val="008D4B6B"/>
    <w:rsid w:val="008E4315"/>
    <w:rsid w:val="008E7BDE"/>
    <w:rsid w:val="0091103E"/>
    <w:rsid w:val="00947222"/>
    <w:rsid w:val="00980EA7"/>
    <w:rsid w:val="00984A9A"/>
    <w:rsid w:val="00987AEE"/>
    <w:rsid w:val="00992B1D"/>
    <w:rsid w:val="009B3F42"/>
    <w:rsid w:val="009C0A9E"/>
    <w:rsid w:val="009C75AA"/>
    <w:rsid w:val="009F4FD7"/>
    <w:rsid w:val="00A338DB"/>
    <w:rsid w:val="00A36528"/>
    <w:rsid w:val="00A3698E"/>
    <w:rsid w:val="00A576F4"/>
    <w:rsid w:val="00A63E92"/>
    <w:rsid w:val="00A8527F"/>
    <w:rsid w:val="00AB2DC0"/>
    <w:rsid w:val="00AB4099"/>
    <w:rsid w:val="00AC2E40"/>
    <w:rsid w:val="00B00B5D"/>
    <w:rsid w:val="00B24B10"/>
    <w:rsid w:val="00B72E99"/>
    <w:rsid w:val="00B7370E"/>
    <w:rsid w:val="00B7513D"/>
    <w:rsid w:val="00BA2D99"/>
    <w:rsid w:val="00BE0D34"/>
    <w:rsid w:val="00C14C9E"/>
    <w:rsid w:val="00C42211"/>
    <w:rsid w:val="00CC7775"/>
    <w:rsid w:val="00CF7FB7"/>
    <w:rsid w:val="00D6615C"/>
    <w:rsid w:val="00D66436"/>
    <w:rsid w:val="00D74EA6"/>
    <w:rsid w:val="00D92087"/>
    <w:rsid w:val="00D95BB2"/>
    <w:rsid w:val="00F13F17"/>
    <w:rsid w:val="00F8295A"/>
    <w:rsid w:val="00F9553F"/>
    <w:rsid w:val="00FB070B"/>
    <w:rsid w:val="00FC20DE"/>
    <w:rsid w:val="00FC38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69212AE-EEB6-3149-A126-E7944664C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4099"/>
    <w:pPr>
      <w:spacing w:after="200" w:line="276" w:lineRule="auto"/>
    </w:pPr>
    <w:rPr>
      <w:sz w:val="22"/>
      <w:szCs w:val="22"/>
    </w:rPr>
  </w:style>
  <w:style w:type="paragraph" w:styleId="1">
    <w:name w:val="heading 1"/>
    <w:basedOn w:val="a"/>
    <w:link w:val="10"/>
    <w:uiPriority w:val="9"/>
    <w:qFormat/>
    <w:rsid w:val="00CC7775"/>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Обычный (веб)"/>
    <w:basedOn w:val="a"/>
    <w:uiPriority w:val="99"/>
    <w:unhideWhenUsed/>
    <w:rsid w:val="00FC20DE"/>
    <w:pPr>
      <w:spacing w:before="100" w:beforeAutospacing="1" w:after="100" w:afterAutospacing="1" w:line="240" w:lineRule="auto"/>
    </w:pPr>
    <w:rPr>
      <w:rFonts w:ascii="Times New Roman" w:hAnsi="Times New Roman"/>
      <w:sz w:val="24"/>
      <w:szCs w:val="24"/>
    </w:rPr>
  </w:style>
  <w:style w:type="paragraph" w:styleId="a4">
    <w:name w:val="List Paragraph"/>
    <w:basedOn w:val="a"/>
    <w:uiPriority w:val="34"/>
    <w:qFormat/>
    <w:rsid w:val="007703AB"/>
    <w:pPr>
      <w:ind w:left="720"/>
      <w:contextualSpacing/>
    </w:pPr>
  </w:style>
  <w:style w:type="character" w:styleId="a5">
    <w:name w:val="Strong"/>
    <w:uiPriority w:val="22"/>
    <w:qFormat/>
    <w:rsid w:val="006A4A8A"/>
    <w:rPr>
      <w:b/>
      <w:bCs/>
    </w:rPr>
  </w:style>
  <w:style w:type="paragraph" w:styleId="a6">
    <w:name w:val="header"/>
    <w:basedOn w:val="a"/>
    <w:link w:val="a7"/>
    <w:uiPriority w:val="99"/>
    <w:unhideWhenUsed/>
    <w:rsid w:val="00980EA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80EA7"/>
  </w:style>
  <w:style w:type="paragraph" w:styleId="a8">
    <w:name w:val="footer"/>
    <w:basedOn w:val="a"/>
    <w:link w:val="a9"/>
    <w:uiPriority w:val="99"/>
    <w:unhideWhenUsed/>
    <w:rsid w:val="00980EA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80EA7"/>
  </w:style>
  <w:style w:type="character" w:styleId="aa">
    <w:name w:val="Hyperlink"/>
    <w:uiPriority w:val="99"/>
    <w:unhideWhenUsed/>
    <w:rsid w:val="007A44FB"/>
    <w:rPr>
      <w:color w:val="0000FF"/>
      <w:u w:val="single"/>
    </w:rPr>
  </w:style>
  <w:style w:type="paragraph" w:styleId="ab">
    <w:name w:val="footnote text"/>
    <w:basedOn w:val="a"/>
    <w:link w:val="ac"/>
    <w:uiPriority w:val="99"/>
    <w:semiHidden/>
    <w:unhideWhenUsed/>
    <w:rsid w:val="00FB070B"/>
    <w:rPr>
      <w:sz w:val="20"/>
      <w:szCs w:val="20"/>
    </w:rPr>
  </w:style>
  <w:style w:type="character" w:customStyle="1" w:styleId="ac">
    <w:name w:val="Текст сноски Знак"/>
    <w:basedOn w:val="a0"/>
    <w:link w:val="ab"/>
    <w:uiPriority w:val="99"/>
    <w:semiHidden/>
    <w:rsid w:val="00FB070B"/>
  </w:style>
  <w:style w:type="character" w:styleId="ad">
    <w:name w:val="footnote reference"/>
    <w:uiPriority w:val="99"/>
    <w:semiHidden/>
    <w:unhideWhenUsed/>
    <w:rsid w:val="00FB070B"/>
    <w:rPr>
      <w:vertAlign w:val="superscript"/>
    </w:rPr>
  </w:style>
  <w:style w:type="paragraph" w:styleId="ae">
    <w:name w:val="Balloon Text"/>
    <w:basedOn w:val="a"/>
    <w:link w:val="af"/>
    <w:uiPriority w:val="99"/>
    <w:semiHidden/>
    <w:unhideWhenUsed/>
    <w:rsid w:val="000C54B0"/>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0C54B0"/>
    <w:rPr>
      <w:rFonts w:ascii="Tahoma" w:hAnsi="Tahoma" w:cs="Tahoma"/>
      <w:sz w:val="16"/>
      <w:szCs w:val="16"/>
    </w:rPr>
  </w:style>
  <w:style w:type="character" w:customStyle="1" w:styleId="10">
    <w:name w:val="Заголовок 1 Знак"/>
    <w:link w:val="1"/>
    <w:uiPriority w:val="9"/>
    <w:rsid w:val="00CC7775"/>
    <w:rPr>
      <w:rFonts w:ascii="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6265691">
      <w:bodyDiv w:val="1"/>
      <w:marLeft w:val="0"/>
      <w:marRight w:val="0"/>
      <w:marTop w:val="0"/>
      <w:marBottom w:val="0"/>
      <w:divBdr>
        <w:top w:val="none" w:sz="0" w:space="0" w:color="auto"/>
        <w:left w:val="none" w:sz="0" w:space="0" w:color="auto"/>
        <w:bottom w:val="none" w:sz="0" w:space="0" w:color="auto"/>
        <w:right w:val="none" w:sz="0" w:space="0" w:color="auto"/>
      </w:divBdr>
      <w:divsChild>
        <w:div w:id="818225230">
          <w:marLeft w:val="0"/>
          <w:marRight w:val="0"/>
          <w:marTop w:val="0"/>
          <w:marBottom w:val="0"/>
          <w:divBdr>
            <w:top w:val="none" w:sz="0" w:space="0" w:color="auto"/>
            <w:left w:val="none" w:sz="0" w:space="0" w:color="auto"/>
            <w:bottom w:val="none" w:sz="0" w:space="0" w:color="auto"/>
            <w:right w:val="none" w:sz="0" w:space="0" w:color="auto"/>
          </w:divBdr>
        </w:div>
        <w:div w:id="880821539">
          <w:marLeft w:val="0"/>
          <w:marRight w:val="0"/>
          <w:marTop w:val="0"/>
          <w:marBottom w:val="0"/>
          <w:divBdr>
            <w:top w:val="none" w:sz="0" w:space="0" w:color="auto"/>
            <w:left w:val="none" w:sz="0" w:space="0" w:color="auto"/>
            <w:bottom w:val="none" w:sz="0" w:space="0" w:color="auto"/>
            <w:right w:val="none" w:sz="0" w:space="0" w:color="auto"/>
          </w:divBdr>
          <w:divsChild>
            <w:div w:id="1053312223">
              <w:marLeft w:val="0"/>
              <w:marRight w:val="0"/>
              <w:marTop w:val="0"/>
              <w:marBottom w:val="0"/>
              <w:divBdr>
                <w:top w:val="none" w:sz="0" w:space="0" w:color="auto"/>
                <w:left w:val="none" w:sz="0" w:space="0" w:color="auto"/>
                <w:bottom w:val="none" w:sz="0" w:space="0" w:color="auto"/>
                <w:right w:val="none" w:sz="0" w:space="0" w:color="auto"/>
              </w:divBdr>
            </w:div>
          </w:divsChild>
        </w:div>
        <w:div w:id="2004309787">
          <w:marLeft w:val="0"/>
          <w:marRight w:val="0"/>
          <w:marTop w:val="0"/>
          <w:marBottom w:val="0"/>
          <w:divBdr>
            <w:top w:val="none" w:sz="0" w:space="0" w:color="auto"/>
            <w:left w:val="none" w:sz="0" w:space="0" w:color="auto"/>
            <w:bottom w:val="none" w:sz="0" w:space="0" w:color="auto"/>
            <w:right w:val="none" w:sz="0" w:space="0" w:color="auto"/>
          </w:divBdr>
          <w:divsChild>
            <w:div w:id="129397217">
              <w:marLeft w:val="-225"/>
              <w:marRight w:val="-225"/>
              <w:marTop w:val="0"/>
              <w:marBottom w:val="0"/>
              <w:divBdr>
                <w:top w:val="none" w:sz="0" w:space="0" w:color="auto"/>
                <w:left w:val="none" w:sz="0" w:space="0" w:color="auto"/>
                <w:bottom w:val="none" w:sz="0" w:space="0" w:color="auto"/>
                <w:right w:val="none" w:sz="0" w:space="0" w:color="auto"/>
              </w:divBdr>
              <w:divsChild>
                <w:div w:id="1049647604">
                  <w:marLeft w:val="0"/>
                  <w:marRight w:val="0"/>
                  <w:marTop w:val="0"/>
                  <w:marBottom w:val="0"/>
                  <w:divBdr>
                    <w:top w:val="none" w:sz="0" w:space="0" w:color="auto"/>
                    <w:left w:val="none" w:sz="0" w:space="0" w:color="auto"/>
                    <w:bottom w:val="none" w:sz="0" w:space="0" w:color="auto"/>
                    <w:right w:val="none" w:sz="0" w:space="0" w:color="auto"/>
                  </w:divBdr>
                  <w:divsChild>
                    <w:div w:id="1478956402">
                      <w:marLeft w:val="0"/>
                      <w:marRight w:val="0"/>
                      <w:marTop w:val="0"/>
                      <w:marBottom w:val="0"/>
                      <w:divBdr>
                        <w:top w:val="none" w:sz="0" w:space="0" w:color="auto"/>
                        <w:left w:val="none" w:sz="0" w:space="0" w:color="auto"/>
                        <w:bottom w:val="none" w:sz="0" w:space="0" w:color="auto"/>
                        <w:right w:val="none" w:sz="0" w:space="0" w:color="auto"/>
                      </w:divBdr>
                      <w:divsChild>
                        <w:div w:id="1541934540">
                          <w:marLeft w:val="0"/>
                          <w:marRight w:val="0"/>
                          <w:marTop w:val="0"/>
                          <w:marBottom w:val="0"/>
                          <w:divBdr>
                            <w:top w:val="none" w:sz="0" w:space="0" w:color="auto"/>
                            <w:left w:val="none" w:sz="0" w:space="0" w:color="auto"/>
                            <w:bottom w:val="none" w:sz="0" w:space="0" w:color="auto"/>
                            <w:right w:val="none" w:sz="0" w:space="0" w:color="auto"/>
                          </w:divBdr>
                          <w:divsChild>
                            <w:div w:id="29846387">
                              <w:marLeft w:val="0"/>
                              <w:marRight w:val="0"/>
                              <w:marTop w:val="0"/>
                              <w:marBottom w:val="0"/>
                              <w:divBdr>
                                <w:top w:val="none" w:sz="0" w:space="0" w:color="auto"/>
                                <w:left w:val="none" w:sz="0" w:space="0" w:color="auto"/>
                                <w:bottom w:val="none" w:sz="0" w:space="0" w:color="auto"/>
                                <w:right w:val="none" w:sz="0" w:space="0" w:color="auto"/>
                              </w:divBdr>
                            </w:div>
                            <w:div w:id="1496845112">
                              <w:marLeft w:val="0"/>
                              <w:marRight w:val="0"/>
                              <w:marTop w:val="0"/>
                              <w:marBottom w:val="0"/>
                              <w:divBdr>
                                <w:top w:val="none" w:sz="0" w:space="0" w:color="auto"/>
                                <w:left w:val="none" w:sz="0" w:space="0" w:color="auto"/>
                                <w:bottom w:val="none" w:sz="0" w:space="0" w:color="auto"/>
                                <w:right w:val="none" w:sz="0" w:space="0" w:color="auto"/>
                              </w:divBdr>
                              <w:divsChild>
                                <w:div w:id="120062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2189">
                  <w:marLeft w:val="0"/>
                  <w:marRight w:val="0"/>
                  <w:marTop w:val="0"/>
                  <w:marBottom w:val="0"/>
                  <w:divBdr>
                    <w:top w:val="none" w:sz="0" w:space="0" w:color="auto"/>
                    <w:left w:val="none" w:sz="0" w:space="0" w:color="auto"/>
                    <w:bottom w:val="none" w:sz="0" w:space="0" w:color="auto"/>
                    <w:right w:val="none" w:sz="0" w:space="0" w:color="auto"/>
                  </w:divBdr>
                  <w:divsChild>
                    <w:div w:id="1550266241">
                      <w:marLeft w:val="0"/>
                      <w:marRight w:val="0"/>
                      <w:marTop w:val="0"/>
                      <w:marBottom w:val="0"/>
                      <w:divBdr>
                        <w:top w:val="none" w:sz="0" w:space="0" w:color="auto"/>
                        <w:left w:val="none" w:sz="0" w:space="0" w:color="auto"/>
                        <w:bottom w:val="none" w:sz="0" w:space="0" w:color="auto"/>
                        <w:right w:val="none" w:sz="0" w:space="0" w:color="auto"/>
                      </w:divBdr>
                      <w:divsChild>
                        <w:div w:id="1000894130">
                          <w:marLeft w:val="0"/>
                          <w:marRight w:val="0"/>
                          <w:marTop w:val="0"/>
                          <w:marBottom w:val="0"/>
                          <w:divBdr>
                            <w:top w:val="none" w:sz="0" w:space="0" w:color="auto"/>
                            <w:left w:val="none" w:sz="0" w:space="0" w:color="auto"/>
                            <w:bottom w:val="none" w:sz="0" w:space="0" w:color="auto"/>
                            <w:right w:val="none" w:sz="0" w:space="0" w:color="auto"/>
                          </w:divBdr>
                          <w:divsChild>
                            <w:div w:id="1161850646">
                              <w:marLeft w:val="0"/>
                              <w:marRight w:val="0"/>
                              <w:marTop w:val="0"/>
                              <w:marBottom w:val="0"/>
                              <w:divBdr>
                                <w:top w:val="none" w:sz="0" w:space="0" w:color="auto"/>
                                <w:left w:val="none" w:sz="0" w:space="0" w:color="auto"/>
                                <w:bottom w:val="none" w:sz="0" w:space="0" w:color="auto"/>
                                <w:right w:val="none" w:sz="0" w:space="0" w:color="auto"/>
                              </w:divBdr>
                            </w:div>
                            <w:div w:id="1354917863">
                              <w:marLeft w:val="0"/>
                              <w:marRight w:val="0"/>
                              <w:marTop w:val="0"/>
                              <w:marBottom w:val="0"/>
                              <w:divBdr>
                                <w:top w:val="none" w:sz="0" w:space="0" w:color="auto"/>
                                <w:left w:val="none" w:sz="0" w:space="0" w:color="auto"/>
                                <w:bottom w:val="none" w:sz="0" w:space="0" w:color="auto"/>
                                <w:right w:val="none" w:sz="0" w:space="0" w:color="auto"/>
                              </w:divBdr>
                              <w:divsChild>
                                <w:div w:id="127050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3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7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image" Target="https://www.ya-roditel.ru/upload/iblock/44c/44c384274c72aaad6ec4b0cfbe8915ee.jp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D772A-558C-4CD7-BAB4-73F9EE821C1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921</Words>
  <Characters>5252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ОЦППРиК</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cp:lastModifiedBy>yuliorlova346206@gmail.com</cp:lastModifiedBy>
  <cp:revision>2</cp:revision>
  <cp:lastPrinted>2015-03-02T09:01:00Z</cp:lastPrinted>
  <dcterms:created xsi:type="dcterms:W3CDTF">2022-11-29T10:52:00Z</dcterms:created>
  <dcterms:modified xsi:type="dcterms:W3CDTF">2022-11-29T10:52:00Z</dcterms:modified>
</cp:coreProperties>
</file>